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Garamond" w:hAnsi="Garamond" w:cs="Garamond" w:eastAsia="Garamond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Warszawa, 23 pa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ź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dziernika 2020 r.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  <w:br/>
      </w:r>
    </w:p>
    <w:p>
      <w:pPr>
        <w:spacing w:before="0" w:after="0" w:line="240"/>
        <w:ind w:right="0" w:left="0" w:firstLine="0"/>
        <w:jc w:val="right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Zawieszamy na dwa tygodnie 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cia stacjonarne </w:t>
        <w:br/>
        <w:t xml:space="preserve">dla uczniów klas IV-VIII 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podstawowej </w:t>
        <w:br/>
        <w:t xml:space="preserve">i uczniów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ponadpodstawowych</w:t>
      </w:r>
    </w:p>
    <w:p>
      <w:pPr>
        <w:spacing w:before="0" w:after="0" w:line="240"/>
        <w:ind w:right="0" w:left="0" w:firstLine="0"/>
        <w:jc w:val="center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Uczniowie klas IV-VIII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podstawowych, a tak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e wszystkich klas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ponadpodstawowych, 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uchacze placówek kszta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cenia ustawicznego oraz centrów kszta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cenia zawodowego przechodz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na nauk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zdaln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. Nowe zasady funkcjonowania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i plac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wek wejd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w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ycie od soboty, 24 pa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ź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dziernika i 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obowi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zywa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do niedzieli, 8 listopada br. Przedszkola i klasy I-III szkó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podstawowych 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funkcjonowa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bez zmian.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Szko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y i plac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wki, w kt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rych nie 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zawieszone 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cia stacjonarne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Nauka dla dzieci w przedszkolach i uczniów klas I-III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 pozostaje bez zmian. 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Stacjonarnie pracuj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wnie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specjalne w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wychowawczych i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odzie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owych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rodkach socjoterapii.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Dyrektorzy szkó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specjalnych i specjalnych 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rodk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w szkolno-wychowawczych, a tak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specjalnych w podmiotach leczniczych i jednostkach pomocy spo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ecznej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mogli sami w tym okresie decydowa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o trybie nauczania w klasach IV-VIII szk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podstawowych i w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ach ponadpodstawowych.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Wsparcie dla uczniów, w tym z niepe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nosprawno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ci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Dla uczniów, którzy ze wzgl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du na niepe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nosprawno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lub np. warunki domowe nie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mogli uczy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zdalnie w domu, dyrektor szko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y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dzie zobowi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zany zorganizowa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nauczanie stacjonarne lub zdalne w szkole (z wykorzystaniem komputerów w szkole).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</w:pP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Kszta</w:t>
      </w:r>
      <w:r>
        <w:rPr>
          <w:rFonts w:ascii="Calibri" w:hAnsi="Calibri" w:cs="Calibri" w:eastAsia="Calibri"/>
          <w:b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cenie zawodowe</w:t>
      </w: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</w:pPr>
    </w:p>
    <w:p>
      <w:pPr>
        <w:spacing w:before="0" w:after="240" w:line="240"/>
        <w:ind w:right="0" w:left="0" w:firstLine="0"/>
        <w:jc w:val="both"/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</w:pP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Szko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y i plac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ó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wki prowadz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ce kszta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cenie zawodowe r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ó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wnie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ż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w ca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o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ś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ci przechodz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na zdalne nauczanie. W przypadku szk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ół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prowadz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cych kszta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cenie zawodowe, plac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ó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wek kszta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cenia ustawicznego i centr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ó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 kszta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cenia zawodowego zaj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ę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cia z zakresu kszta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cenia zawodowego organizowane w formie zaj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ęć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praktycznych prowadzi si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ę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z wykorzystaniem metod i technik kszta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cenia na odleg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o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ść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wy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cznie w zakresie, w jakim z programu nauczania danego zawodu wynika mo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ż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liwo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ść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realizacji wybranych efekt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ó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 kszta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cenia z wykorzystaniem tych metod i technik. Praktyki zawodowe zaplanowane do realizacji w okresie ca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kowitego ograniczenia realizowane s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zdalnie 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w formie projektu edukacyjnego lub wirtualnego przedsi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ę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biorstwa, mog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by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ć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tak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ż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e zaliczone na podstawie dotychczasowego do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ś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wiadczenia zawodowego, b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d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ź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zrealizowanego wcze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ś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niej wolontariatu lub sta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ż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u zawodowego.</w:t>
      </w:r>
    </w:p>
    <w:p>
      <w:pPr>
        <w:spacing w:before="0" w:after="240" w:line="240"/>
        <w:ind w:right="0" w:left="0" w:firstLine="0"/>
        <w:jc w:val="both"/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</w:pP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 okresie od 24 pa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ź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dziernika do 8 listopada br. uczniowie bran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ż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owych szk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ół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I stopnia b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ę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d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cy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 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m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odocianymi pracownikami s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zwolnieni z obowi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zku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 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 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ś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wiadczenia pracy na mocy art. 15f specustawy z dnia 2 marca 2020 r. o szczeg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ó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lnych rozwi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zaniach zwi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zanych z COVID-19.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 </w:t>
      </w:r>
    </w:p>
    <w:p>
      <w:pPr>
        <w:spacing w:before="0" w:after="160" w:line="252"/>
        <w:ind w:right="0" w:left="0" w:firstLine="0"/>
        <w:jc w:val="both"/>
        <w:rPr>
          <w:rFonts w:ascii="Garamond" w:hAnsi="Garamond" w:cs="Garamond" w:eastAsia="Garamond"/>
          <w:color w:val="1B1B1B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  <w:t xml:space="preserve">Podstawa prawna:</w:t>
      </w: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Rozporz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dzenie Ministra Edukacji i Nauki z dnia 23 pa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ź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dziernika 2020 r.  zmieniaj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ce rozporz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dzenie w sprawie czasowego ograniczenia funkcjonowania jednostek systemu o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wiaty w zwi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zku z zapobieganiem, przeciwdzia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i/>
          <w:color w:val="auto"/>
          <w:spacing w:val="0"/>
          <w:position w:val="0"/>
          <w:sz w:val="24"/>
          <w:shd w:fill="auto" w:val="clear"/>
        </w:rPr>
        <w:t xml:space="preserve">aniem i zwalczaniem COVID-19.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Departament Informacji i Promocji </w:t>
      </w: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auto"/>
          <w:spacing w:val="0"/>
          <w:position w:val="0"/>
          <w:sz w:val="24"/>
          <w:shd w:fill="auto" w:val="clear"/>
        </w:rPr>
        <w:t xml:space="preserve">Ministerstwo Edukacji Narodowej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