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ZARZĄDZENIE  Nr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/2022</w:t>
      </w:r>
    </w:p>
    <w:p>
      <w:pPr>
        <w:pStyle w:val="Normal"/>
        <w:spacing w:before="57" w:after="57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WÓJTA GMINY PIONKI</w:t>
      </w:r>
    </w:p>
    <w:p>
      <w:pPr>
        <w:pStyle w:val="Normal"/>
        <w:spacing w:before="57" w:after="57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z dnia 31 stycznia 2022  r.</w:t>
      </w:r>
    </w:p>
    <w:p>
      <w:pPr>
        <w:pStyle w:val="Normal"/>
        <w:spacing w:before="57" w:after="57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w sprawie określenia terminów przeprowadzania postępowania rekrutacyjnego</w:t>
        <w:br/>
        <w:t>i postępowania uzupełniającego, w tym terminów składania dokumentów</w:t>
        <w:br/>
        <w:t>na rok szkolny 2022/2023 do publicznych przedszkoli, oddziałów przedszkolnych</w:t>
        <w:br/>
        <w:t>w publicznych szkołach podstawowych, dla których organem prowadzącym jest Gmina Pionki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>Na podstawie art. 7 ust. 1 pkt 8 i art. 30 ust. 1 ustawy z dnia 8 marca 1990 r.</w:t>
        <w:br/>
        <w:t xml:space="preserve">o samorządzie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gminnym (Dz. U. z 2021 r. poz. 1372 z późn. zm.),  </w:t>
      </w:r>
      <w:r>
        <w:rPr>
          <w:rFonts w:ascii="Times New Roman" w:hAnsi="Times New Roman"/>
          <w:color w:val="auto"/>
          <w:sz w:val="24"/>
          <w:szCs w:val="24"/>
        </w:rPr>
        <w:t xml:space="preserve">art. 154 ust. 1 pkt 1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ustawy z dnia  14 grudnia 2016 r. - Prawo oświatowe (Dz. U. z 2021 r. poz.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1082 z późn. zm.) </w:t>
      </w:r>
      <w:r>
        <w:rPr>
          <w:rFonts w:ascii="Times New Roman" w:hAnsi="Times New Roman"/>
          <w:sz w:val="24"/>
          <w:szCs w:val="24"/>
        </w:rPr>
        <w:t xml:space="preserve"> zarządza się, co następuje: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Helvetica" w:ascii="Times New Roman" w:hAnsi="Times New Roman"/>
          <w:b/>
          <w:color w:val="000000"/>
          <w:sz w:val="24"/>
          <w:szCs w:val="24"/>
        </w:rPr>
        <w:tab/>
        <w:t xml:space="preserve">§ 1. </w:t>
      </w:r>
      <w:r>
        <w:rPr>
          <w:rFonts w:cs="Helvetica" w:ascii="Times New Roman" w:hAnsi="Times New Roman"/>
          <w:color w:val="000000"/>
          <w:sz w:val="24"/>
          <w:szCs w:val="24"/>
        </w:rPr>
        <w:t>Określa się na rok szkolny 2022/2023 terminy przeprowadzania postępowania rekrutacyjnego i postępowania uzupełniającego, w tym terminy składania dokumentów</w:t>
        <w:br/>
        <w:t>do publicznych przedszkoli, oddziałów przedszkolnych w publicznych szkołach podstawowych, dla których organem prowadzącym jest Gmina Pionki: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Helvetica"/>
          <w:color w:val="000000"/>
          <w:sz w:val="24"/>
          <w:szCs w:val="24"/>
        </w:rPr>
      </w:pPr>
      <w:r>
        <w:rPr>
          <w:rFonts w:cs="Helvetica" w:ascii="Times New Roman" w:hAnsi="Times New Roman"/>
          <w:color w:val="000000"/>
          <w:sz w:val="24"/>
          <w:szCs w:val="24"/>
        </w:rPr>
      </w:r>
    </w:p>
    <w:tbl>
      <w:tblPr>
        <w:tblW w:w="9360" w:type="dxa"/>
        <w:jc w:val="left"/>
        <w:tblInd w:w="-40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"/>
        <w:gridCol w:w="5608"/>
        <w:gridCol w:w="1558"/>
        <w:gridCol w:w="1565"/>
      </w:tblGrid>
      <w:tr>
        <w:trPr>
          <w:trHeight w:val="357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auto"/>
                <w:lang w:eastAsia="ar-SA"/>
              </w:rPr>
              <w:t>L. p.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lang w:eastAsia="ar-SA"/>
              </w:rPr>
              <w:t xml:space="preserve">Rodzaj czynności w postępowaniu rekrutacyjnym </w:t>
              <w:br/>
              <w:t>i uzupełniającym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lang w:eastAsia="ar-SA"/>
              </w:rPr>
              <w:t>Data rozpoczęcia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lang w:eastAsia="ar-SA"/>
              </w:rPr>
              <w:t>Data zakończenia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Składanie deklaracji o kontynuacji wychowania przedszkolnego.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01.03.2022 godz. 8:00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08.03.2022 godz. 14:00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2.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 xml:space="preserve">Złożenie wniosku o przyjęcie dziecka do przedszkola </w:t>
              <w:br/>
              <w:t xml:space="preserve">wraz z dokumentami potwierdzającymi spełnienie </w:t>
              <w:br/>
              <w:t xml:space="preserve">przez kandydata kryteriów branych pod uwagę </w:t>
              <w:br/>
              <w:t>w postępowaniu rekrutacyjnym.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01.03.2022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godz. 8:00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25.03.2022 godz. 14:00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3.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 xml:space="preserve">Weryfikacja przez komisję rekrutacyjną wniosków </w:t>
              <w:br/>
              <w:t xml:space="preserve">do przedszkola  i dokumentów potwierdzających  spełnienie przez kandydata kryteriów branych pod uwagę </w:t>
              <w:br/>
              <w:t>w postępowaniu rekrutacyjnym.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28.03.2022 godz. 8:00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31.03.2022 godz. 14:00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4.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3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01.04.2022 do godz. 13:00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5.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 xml:space="preserve">Pisemne potwierdzanie woli przyjęcia dziecka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do przedszkola przez rodzica kandydata.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04.04.2022 godz. 8:00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08.04.2022 godz. 14:00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6.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Podanie do publicznej wiadomości przez komisję rekrutacyjną listy kandydatów przyjętych i kandydatów nieprzyjętych w postępowaniu rekrutacyjnym.</w:t>
            </w:r>
          </w:p>
        </w:tc>
        <w:tc>
          <w:tcPr>
            <w:tcW w:w="3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11.04.2022 do godz. 13:00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Postępowanie uzupełniające - Złożenie wniosku o przyjęcie dziecka do przedszkola  wraz z dokumentami potwierdzającymi spełnienie przez kandydata kryteriów branych pod uwagę w postępowaniu rekrutacyjnym uzupełniającym.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09.05.2022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godz. 8:00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13.05.2022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godz. 14:00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8.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Postępowanie uzupełniające - Weryfikacja przez komisję rekrutacyjną wniosków do przedszkola i dokumentów potwierdzających  spełnienie przez kandydata kryteriów branych pod uwagę w postępowaniu rekrutacyjnym uzupełniającym.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16.05.2022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godz. 8:00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17.05.2022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godz. 14:00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9.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Postępowanie uzupełniające - Podanie do publicznej wiadomości przez komisję rekrutacyjną listy kandydatów zakwalifikowanych i kandydatów niezakwalifikowanych</w:t>
              <w:br/>
              <w:t>w postępowaniu rekrutacyjnym uzupełniającym.</w:t>
            </w:r>
          </w:p>
        </w:tc>
        <w:tc>
          <w:tcPr>
            <w:tcW w:w="3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18.05.2022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godz. 13:00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10.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Postępowanie uzupełniające - Potwierdzanie przez rodzica kandydata woli przyjęcia w postaci pisemnego oświadczenia w postępowaniu rekrutacyjnym uzupełniającym.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18.05.2022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godz. 8:00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19.05.2022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godz. 14:00</w:t>
            </w:r>
          </w:p>
        </w:tc>
      </w:tr>
      <w:tr>
        <w:trPr>
          <w:trHeight w:val="454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11.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uzupełniającym.</w:t>
            </w:r>
          </w:p>
        </w:tc>
        <w:tc>
          <w:tcPr>
            <w:tcW w:w="3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20.05.2022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lang w:eastAsia="ar-SA"/>
              </w:rPr>
              <w:t>godz. 13:00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Helvetica" w:ascii="Times New Roman" w:hAnsi="Times New Roman"/>
          <w:color w:val="000000"/>
          <w:sz w:val="24"/>
          <w:szCs w:val="24"/>
        </w:rPr>
        <w:tab/>
      </w:r>
      <w:r>
        <w:rPr>
          <w:rFonts w:cs="Helvetica" w:ascii="Times New Roman" w:hAnsi="Times New Roman"/>
          <w:b/>
          <w:color w:val="000000"/>
          <w:sz w:val="24"/>
          <w:szCs w:val="24"/>
        </w:rPr>
        <w:t xml:space="preserve">§ 2. </w:t>
      </w:r>
      <w:r>
        <w:rPr>
          <w:rFonts w:cs="Helvetica" w:ascii="Times New Roman" w:hAnsi="Times New Roman"/>
          <w:color w:val="000000"/>
          <w:sz w:val="24"/>
          <w:szCs w:val="24"/>
        </w:rPr>
        <w:t>Wykonanie niniejszego zarządzenia powierza się dyrektorom publicznych przedszkoli oraz dyrektorom publicznych szkół podstawowych, dla których organem prowadzącym jest Gmina Pionki.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Helvetica"/>
          <w:color w:val="000000"/>
          <w:sz w:val="24"/>
          <w:szCs w:val="24"/>
        </w:rPr>
      </w:pPr>
      <w:r>
        <w:rPr>
          <w:rFonts w:cs="Helvetica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Helvetica" w:ascii="Times New Roman" w:hAnsi="Times New Roman"/>
          <w:b/>
          <w:color w:val="000000"/>
          <w:sz w:val="24"/>
          <w:szCs w:val="24"/>
        </w:rPr>
        <w:tab/>
      </w:r>
      <w:bookmarkStart w:id="0" w:name="__DdeLink__143_4094851971"/>
      <w:r>
        <w:rPr>
          <w:rFonts w:cs="Helvetica" w:ascii="Times New Roman" w:hAnsi="Times New Roman"/>
          <w:b/>
          <w:color w:val="000000"/>
          <w:sz w:val="24"/>
          <w:szCs w:val="24"/>
        </w:rPr>
        <w:t xml:space="preserve">§   3. </w:t>
      </w:r>
      <w:bookmarkEnd w:id="0"/>
      <w:r>
        <w:rPr>
          <w:rFonts w:cs="Helvetica" w:ascii="Times New Roman" w:hAnsi="Times New Roman"/>
          <w:color w:val="000000"/>
          <w:sz w:val="24"/>
          <w:szCs w:val="24"/>
        </w:rPr>
        <w:t xml:space="preserve"> Zarządzenie wchodzi w życie z dniem podpisania. </w:t>
      </w:r>
    </w:p>
    <w:p>
      <w:pPr>
        <w:pStyle w:val="Normal"/>
        <w:jc w:val="right"/>
        <w:rPr/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8" w:right="1418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0" w:customStyle="1">
    <w:name w:val="WW8Num4z0"/>
    <w:qFormat/>
    <w:rPr>
      <w:rFonts w:eastAsia="Times New Roman"/>
      <w:bCs/>
      <w:i w:val="false"/>
      <w:color w:val="000000"/>
      <w:sz w:val="22"/>
      <w:szCs w:val="22"/>
    </w:rPr>
  </w:style>
  <w:style w:type="character" w:styleId="ListLabel1" w:customStyle="1">
    <w:name w:val="ListLabel 1"/>
    <w:qFormat/>
    <w:rPr>
      <w:rFonts w:eastAsia="Times New Roman"/>
      <w:bCs/>
      <w:i w:val="false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4" w:customStyle="1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Application>LibreOffice/6.2.4.2$Windows_x86 LibreOffice_project/2412653d852ce75f65fbfa83fb7e7b669a126d64</Application>
  <Pages>2</Pages>
  <Words>452</Words>
  <Characters>3094</Characters>
  <CharactersWithSpaces>3511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2016-02-22T11:38:00Z</dcterms:created>
  <dc:creator>Ja</dc:creator>
  <dc:description/>
  <dc:language>pl-PL</dc:language>
  <cp:lastModifiedBy/>
  <cp:lastPrinted>2022-02-08T10:38:54Z</cp:lastPrinted>
  <dcterms:modified xsi:type="dcterms:W3CDTF">2022-02-08T10:39:02Z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